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3CA" w:rsidRPr="00CB2E6C" w:rsidRDefault="00FA63CA" w:rsidP="00FA63C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3892" w:type="dxa"/>
        <w:tblInd w:w="108" w:type="dxa"/>
        <w:tblLook w:val="04A0"/>
      </w:tblPr>
      <w:tblGrid>
        <w:gridCol w:w="142"/>
        <w:gridCol w:w="1982"/>
        <w:gridCol w:w="7214"/>
        <w:gridCol w:w="2120"/>
        <w:gridCol w:w="474"/>
        <w:gridCol w:w="1960"/>
      </w:tblGrid>
      <w:tr w:rsidR="00FA63CA" w:rsidRPr="00CB2E6C" w:rsidTr="00FA63CA">
        <w:trPr>
          <w:gridAfter w:val="3"/>
          <w:wAfter w:w="4536" w:type="dxa"/>
        </w:trPr>
        <w:tc>
          <w:tcPr>
            <w:tcW w:w="9356" w:type="dxa"/>
            <w:gridSpan w:val="3"/>
            <w:hideMark/>
          </w:tcPr>
          <w:p w:rsidR="00FA63CA" w:rsidRPr="00CB2E6C" w:rsidRDefault="00FA63CA" w:rsidP="002A18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2E6C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CB2E6C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CB2E6C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2A1836" w:rsidRPr="00CB2E6C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FA63CA" w:rsidRPr="00CB2E6C" w:rsidTr="00FA63CA">
        <w:trPr>
          <w:gridAfter w:val="3"/>
          <w:wAfter w:w="4536" w:type="dxa"/>
        </w:trPr>
        <w:tc>
          <w:tcPr>
            <w:tcW w:w="9356" w:type="dxa"/>
            <w:gridSpan w:val="3"/>
            <w:hideMark/>
          </w:tcPr>
          <w:p w:rsidR="00FA63CA" w:rsidRPr="00CB2E6C" w:rsidRDefault="00FA63CA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2E6C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FA63CA" w:rsidRPr="00CB2E6C" w:rsidTr="00FA63CA">
        <w:trPr>
          <w:gridAfter w:val="3"/>
          <w:wAfter w:w="4536" w:type="dxa"/>
          <w:trHeight w:val="114"/>
        </w:trPr>
        <w:tc>
          <w:tcPr>
            <w:tcW w:w="9356" w:type="dxa"/>
            <w:gridSpan w:val="3"/>
          </w:tcPr>
          <w:p w:rsidR="00FA63CA" w:rsidRPr="00CB2E6C" w:rsidRDefault="00FA63C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63CA" w:rsidRPr="00CB2E6C" w:rsidTr="00FA63CA">
        <w:trPr>
          <w:gridAfter w:val="3"/>
          <w:wAfter w:w="4536" w:type="dxa"/>
        </w:trPr>
        <w:tc>
          <w:tcPr>
            <w:tcW w:w="9356" w:type="dxa"/>
            <w:gridSpan w:val="3"/>
            <w:hideMark/>
          </w:tcPr>
          <w:p w:rsidR="00FA63CA" w:rsidRPr="00CB2E6C" w:rsidRDefault="00FA63CA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2E6C">
              <w:rPr>
                <w:rFonts w:ascii="Arial" w:hAnsi="Arial" w:cs="Arial"/>
                <w:sz w:val="24"/>
                <w:szCs w:val="24"/>
              </w:rPr>
              <w:t xml:space="preserve">ПОСТАНОВЛЕНИЕ </w:t>
            </w:r>
          </w:p>
        </w:tc>
      </w:tr>
      <w:tr w:rsidR="00FA63CA" w:rsidRPr="00CB2E6C" w:rsidTr="00FA63CA">
        <w:trPr>
          <w:gridBefore w:val="1"/>
          <w:wBefore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3CA" w:rsidRPr="00CB2E6C" w:rsidRDefault="00CB2E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B2E6C">
              <w:rPr>
                <w:rFonts w:ascii="Arial" w:hAnsi="Arial" w:cs="Arial"/>
                <w:b/>
                <w:sz w:val="24"/>
                <w:szCs w:val="24"/>
              </w:rPr>
              <w:t>12.12.2024</w:t>
            </w:r>
          </w:p>
        </w:tc>
        <w:tc>
          <w:tcPr>
            <w:tcW w:w="9357" w:type="dxa"/>
            <w:gridSpan w:val="2"/>
            <w:hideMark/>
          </w:tcPr>
          <w:p w:rsidR="00FA63CA" w:rsidRPr="00CB2E6C" w:rsidRDefault="00FA63CA" w:rsidP="00CB2E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2E6C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_</w:t>
            </w:r>
            <w:r w:rsidRPr="00CB2E6C">
              <w:rPr>
                <w:rFonts w:ascii="Arial" w:hAnsi="Arial" w:cs="Arial"/>
                <w:b/>
                <w:sz w:val="24"/>
                <w:szCs w:val="24"/>
                <w:u w:val="single"/>
              </w:rPr>
              <w:t>№</w:t>
            </w:r>
            <w:r w:rsidRPr="00CB2E6C">
              <w:rPr>
                <w:rFonts w:ascii="Arial" w:hAnsi="Arial" w:cs="Arial"/>
                <w:b/>
                <w:sz w:val="24"/>
                <w:szCs w:val="24"/>
              </w:rPr>
              <w:t>____</w:t>
            </w:r>
            <w:r w:rsidR="00CB2E6C" w:rsidRPr="00CB2E6C">
              <w:rPr>
                <w:rFonts w:ascii="Arial" w:hAnsi="Arial" w:cs="Arial"/>
                <w:b/>
                <w:sz w:val="24"/>
                <w:szCs w:val="24"/>
                <w:u w:val="single"/>
              </w:rPr>
              <w:t>1448</w:t>
            </w:r>
            <w:r w:rsidRPr="00CB2E6C">
              <w:rPr>
                <w:rFonts w:ascii="Arial" w:hAnsi="Arial" w:cs="Arial"/>
                <w:b/>
                <w:sz w:val="24"/>
                <w:szCs w:val="24"/>
              </w:rPr>
              <w:t>___</w:t>
            </w:r>
          </w:p>
        </w:tc>
        <w:tc>
          <w:tcPr>
            <w:tcW w:w="445" w:type="dxa"/>
            <w:hideMark/>
          </w:tcPr>
          <w:p w:rsidR="00FA63CA" w:rsidRPr="00CB2E6C" w:rsidRDefault="00FA63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B2E6C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63CA" w:rsidRPr="00CB2E6C" w:rsidRDefault="00FA63C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63CA" w:rsidRPr="00CB2E6C" w:rsidTr="00FA63CA">
        <w:trPr>
          <w:gridBefore w:val="1"/>
          <w:wBefore w:w="142" w:type="dxa"/>
        </w:trPr>
        <w:tc>
          <w:tcPr>
            <w:tcW w:w="13750" w:type="dxa"/>
            <w:gridSpan w:val="5"/>
          </w:tcPr>
          <w:p w:rsidR="00FA63CA" w:rsidRPr="00CB2E6C" w:rsidRDefault="00FA63C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A1836" w:rsidRPr="00CB2E6C" w:rsidRDefault="00E909C8" w:rsidP="002A1836">
      <w:pPr>
        <w:spacing w:after="0" w:line="240" w:lineRule="auto"/>
        <w:jc w:val="center"/>
        <w:rPr>
          <w:rFonts w:ascii="Arial" w:eastAsia="Times New Roman" w:hAnsi="Arial" w:cs="Arial"/>
          <w:b/>
          <w:color w:val="242424"/>
          <w:sz w:val="24"/>
          <w:szCs w:val="24"/>
        </w:rPr>
      </w:pPr>
      <w:r w:rsidRPr="00CB2E6C">
        <w:rPr>
          <w:rFonts w:ascii="Arial" w:eastAsia="Times New Roman" w:hAnsi="Arial" w:cs="Arial"/>
          <w:b/>
          <w:color w:val="242424"/>
          <w:sz w:val="24"/>
          <w:szCs w:val="24"/>
        </w:rPr>
        <w:t>О внесении изменений в постановление администрации от 21.03.2023 года № 232 «</w:t>
      </w:r>
      <w:r w:rsidR="00FA63CA" w:rsidRPr="00CB2E6C">
        <w:rPr>
          <w:rFonts w:ascii="Arial" w:eastAsia="Times New Roman" w:hAnsi="Arial" w:cs="Arial"/>
          <w:b/>
          <w:color w:val="242424"/>
          <w:sz w:val="24"/>
          <w:szCs w:val="24"/>
        </w:rPr>
        <w:t xml:space="preserve">Об утверждении Положения об отделе экономики и прогнозирования  администрации </w:t>
      </w:r>
      <w:proofErr w:type="spellStart"/>
      <w:r w:rsidR="00FA63CA" w:rsidRPr="00CB2E6C">
        <w:rPr>
          <w:rFonts w:ascii="Arial" w:eastAsia="Times New Roman" w:hAnsi="Arial" w:cs="Arial"/>
          <w:b/>
          <w:color w:val="242424"/>
          <w:sz w:val="24"/>
          <w:szCs w:val="24"/>
        </w:rPr>
        <w:t>Гагинского</w:t>
      </w:r>
      <w:proofErr w:type="spellEnd"/>
      <w:r w:rsidR="00FA63CA" w:rsidRPr="00CB2E6C">
        <w:rPr>
          <w:rFonts w:ascii="Arial" w:eastAsia="Times New Roman" w:hAnsi="Arial" w:cs="Arial"/>
          <w:b/>
          <w:color w:val="242424"/>
          <w:sz w:val="24"/>
          <w:szCs w:val="24"/>
        </w:rPr>
        <w:t xml:space="preserve"> муниципального </w:t>
      </w:r>
      <w:r w:rsidR="002A1836" w:rsidRPr="00CB2E6C">
        <w:rPr>
          <w:rFonts w:ascii="Arial" w:eastAsia="Times New Roman" w:hAnsi="Arial" w:cs="Arial"/>
          <w:b/>
          <w:color w:val="242424"/>
          <w:sz w:val="24"/>
          <w:szCs w:val="24"/>
        </w:rPr>
        <w:t>округа</w:t>
      </w:r>
      <w:r w:rsidR="00FA63CA" w:rsidRPr="00CB2E6C">
        <w:rPr>
          <w:rFonts w:ascii="Arial" w:eastAsia="Times New Roman" w:hAnsi="Arial" w:cs="Arial"/>
          <w:b/>
          <w:color w:val="242424"/>
          <w:sz w:val="24"/>
          <w:szCs w:val="24"/>
        </w:rPr>
        <w:t xml:space="preserve"> </w:t>
      </w:r>
    </w:p>
    <w:p w:rsidR="00FA63CA" w:rsidRPr="00CB2E6C" w:rsidRDefault="00FA63CA" w:rsidP="002A1836">
      <w:pPr>
        <w:spacing w:after="0" w:line="240" w:lineRule="auto"/>
        <w:jc w:val="center"/>
        <w:rPr>
          <w:rFonts w:ascii="Arial" w:eastAsia="Times New Roman" w:hAnsi="Arial" w:cs="Arial"/>
          <w:b/>
          <w:color w:val="242424"/>
          <w:sz w:val="24"/>
          <w:szCs w:val="24"/>
        </w:rPr>
      </w:pPr>
      <w:r w:rsidRPr="00CB2E6C">
        <w:rPr>
          <w:rFonts w:ascii="Arial" w:eastAsia="Times New Roman" w:hAnsi="Arial" w:cs="Arial"/>
          <w:b/>
          <w:color w:val="242424"/>
          <w:sz w:val="24"/>
          <w:szCs w:val="24"/>
        </w:rPr>
        <w:t>Нижегородской  области</w:t>
      </w:r>
      <w:r w:rsidR="00E909C8" w:rsidRPr="00CB2E6C">
        <w:rPr>
          <w:rFonts w:ascii="Arial" w:eastAsia="Times New Roman" w:hAnsi="Arial" w:cs="Arial"/>
          <w:b/>
          <w:color w:val="242424"/>
          <w:sz w:val="24"/>
          <w:szCs w:val="24"/>
        </w:rPr>
        <w:t xml:space="preserve">» </w:t>
      </w:r>
      <w:r w:rsidRPr="00CB2E6C">
        <w:rPr>
          <w:rFonts w:ascii="Arial" w:eastAsia="Times New Roman" w:hAnsi="Arial" w:cs="Arial"/>
          <w:b/>
          <w:color w:val="242424"/>
          <w:sz w:val="24"/>
          <w:szCs w:val="24"/>
        </w:rPr>
        <w:t xml:space="preserve"> </w:t>
      </w:r>
    </w:p>
    <w:p w:rsidR="00FA63CA" w:rsidRPr="00CB2E6C" w:rsidRDefault="00FA63CA" w:rsidP="00FA63CA">
      <w:pPr>
        <w:spacing w:after="125" w:line="199" w:lineRule="atLeast"/>
        <w:rPr>
          <w:rFonts w:ascii="Arial" w:eastAsia="Times New Roman" w:hAnsi="Arial" w:cs="Arial"/>
          <w:color w:val="242424"/>
          <w:sz w:val="24"/>
          <w:szCs w:val="24"/>
        </w:rPr>
      </w:pPr>
    </w:p>
    <w:p w:rsidR="00FA63CA" w:rsidRPr="00CB2E6C" w:rsidRDefault="00FA63CA" w:rsidP="002A183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      </w:t>
      </w:r>
      <w:r w:rsidR="002A1836" w:rsidRPr="00CB2E6C">
        <w:rPr>
          <w:rFonts w:ascii="Arial" w:hAnsi="Arial" w:cs="Arial"/>
          <w:sz w:val="24"/>
          <w:szCs w:val="24"/>
        </w:rPr>
        <w:t xml:space="preserve">В соответствии с Федеральным законом от 6 октября 2003 года №131 – ФЗ «Об общих принципах организации местного самоуправления в Российской Федерации», Устава </w:t>
      </w:r>
      <w:proofErr w:type="spellStart"/>
      <w:r w:rsidR="002A1836" w:rsidRPr="00CB2E6C">
        <w:rPr>
          <w:rFonts w:ascii="Arial" w:hAnsi="Arial" w:cs="Arial"/>
          <w:sz w:val="24"/>
          <w:szCs w:val="24"/>
        </w:rPr>
        <w:t>Гагинского</w:t>
      </w:r>
      <w:proofErr w:type="spellEnd"/>
      <w:r w:rsidR="002A1836" w:rsidRPr="00CB2E6C">
        <w:rPr>
          <w:rFonts w:ascii="Arial" w:hAnsi="Arial" w:cs="Arial"/>
          <w:sz w:val="24"/>
          <w:szCs w:val="24"/>
        </w:rPr>
        <w:t xml:space="preserve"> муниципального округа  Нижегородской области, решением Совета депутатов </w:t>
      </w:r>
      <w:proofErr w:type="spellStart"/>
      <w:r w:rsidR="002A1836" w:rsidRPr="00CB2E6C">
        <w:rPr>
          <w:rFonts w:ascii="Arial" w:hAnsi="Arial" w:cs="Arial"/>
          <w:sz w:val="24"/>
          <w:szCs w:val="24"/>
        </w:rPr>
        <w:t>Гагинского</w:t>
      </w:r>
      <w:proofErr w:type="spellEnd"/>
      <w:r w:rsidR="002A1836" w:rsidRPr="00CB2E6C">
        <w:rPr>
          <w:rFonts w:ascii="Arial" w:hAnsi="Arial" w:cs="Arial"/>
          <w:sz w:val="24"/>
          <w:szCs w:val="24"/>
        </w:rPr>
        <w:t xml:space="preserve"> муниципального округа №  </w:t>
      </w:r>
      <w:r w:rsidR="00E909C8" w:rsidRPr="00CB2E6C">
        <w:rPr>
          <w:rFonts w:ascii="Arial" w:hAnsi="Arial" w:cs="Arial"/>
          <w:sz w:val="24"/>
          <w:szCs w:val="24"/>
        </w:rPr>
        <w:t>55</w:t>
      </w:r>
      <w:r w:rsidR="002A1836" w:rsidRPr="00CB2E6C">
        <w:rPr>
          <w:rFonts w:ascii="Arial" w:hAnsi="Arial" w:cs="Arial"/>
          <w:sz w:val="24"/>
          <w:szCs w:val="24"/>
        </w:rPr>
        <w:t xml:space="preserve"> от </w:t>
      </w:r>
      <w:r w:rsidR="00E909C8" w:rsidRPr="00CB2E6C">
        <w:rPr>
          <w:rFonts w:ascii="Arial" w:hAnsi="Arial" w:cs="Arial"/>
          <w:sz w:val="24"/>
          <w:szCs w:val="24"/>
        </w:rPr>
        <w:t>05</w:t>
      </w:r>
      <w:r w:rsidR="002A1836" w:rsidRPr="00CB2E6C">
        <w:rPr>
          <w:rFonts w:ascii="Arial" w:hAnsi="Arial" w:cs="Arial"/>
          <w:sz w:val="24"/>
          <w:szCs w:val="24"/>
        </w:rPr>
        <w:t>.1</w:t>
      </w:r>
      <w:r w:rsidR="00E909C8" w:rsidRPr="00CB2E6C">
        <w:rPr>
          <w:rFonts w:ascii="Arial" w:hAnsi="Arial" w:cs="Arial"/>
          <w:sz w:val="24"/>
          <w:szCs w:val="24"/>
        </w:rPr>
        <w:t>2</w:t>
      </w:r>
      <w:r w:rsidR="002A1836" w:rsidRPr="00CB2E6C">
        <w:rPr>
          <w:rFonts w:ascii="Arial" w:hAnsi="Arial" w:cs="Arial"/>
          <w:sz w:val="24"/>
          <w:szCs w:val="24"/>
        </w:rPr>
        <w:t>.202</w:t>
      </w:r>
      <w:r w:rsidR="00E909C8" w:rsidRPr="00CB2E6C">
        <w:rPr>
          <w:rFonts w:ascii="Arial" w:hAnsi="Arial" w:cs="Arial"/>
          <w:sz w:val="24"/>
          <w:szCs w:val="24"/>
        </w:rPr>
        <w:t>4</w:t>
      </w:r>
      <w:r w:rsidR="002A1836" w:rsidRPr="00CB2E6C">
        <w:rPr>
          <w:rFonts w:ascii="Arial" w:hAnsi="Arial" w:cs="Arial"/>
          <w:sz w:val="24"/>
          <w:szCs w:val="24"/>
        </w:rPr>
        <w:t xml:space="preserve"> года, </w:t>
      </w:r>
      <w:r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администрация </w:t>
      </w:r>
      <w:proofErr w:type="spellStart"/>
      <w:r w:rsidRPr="00CB2E6C">
        <w:rPr>
          <w:rFonts w:ascii="Arial" w:eastAsia="Times New Roman" w:hAnsi="Arial" w:cs="Arial"/>
          <w:color w:val="242424"/>
          <w:sz w:val="24"/>
          <w:szCs w:val="24"/>
        </w:rPr>
        <w:t>Гагинского</w:t>
      </w:r>
      <w:proofErr w:type="spellEnd"/>
      <w:r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муниципального </w:t>
      </w:r>
      <w:r w:rsidR="00926590" w:rsidRPr="00CB2E6C">
        <w:rPr>
          <w:rFonts w:ascii="Arial" w:eastAsia="Times New Roman" w:hAnsi="Arial" w:cs="Arial"/>
          <w:color w:val="242424"/>
          <w:sz w:val="24"/>
          <w:szCs w:val="24"/>
        </w:rPr>
        <w:t>округа</w:t>
      </w:r>
      <w:r w:rsidR="002A1836"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</w:t>
      </w:r>
      <w:r w:rsidRPr="00CB2E6C">
        <w:rPr>
          <w:rFonts w:ascii="Arial" w:eastAsia="Times New Roman" w:hAnsi="Arial" w:cs="Arial"/>
          <w:color w:val="242424"/>
          <w:sz w:val="24"/>
          <w:szCs w:val="24"/>
        </w:rPr>
        <w:t>постановляет:</w:t>
      </w:r>
    </w:p>
    <w:p w:rsidR="00FA63CA" w:rsidRPr="00CB2E6C" w:rsidRDefault="00E909C8" w:rsidP="00E909C8">
      <w:pPr>
        <w:pStyle w:val="a3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Внести в постановление администрации </w:t>
      </w:r>
      <w:proofErr w:type="spellStart"/>
      <w:r w:rsidRPr="00CB2E6C">
        <w:rPr>
          <w:rFonts w:ascii="Arial" w:eastAsia="Times New Roman" w:hAnsi="Arial" w:cs="Arial"/>
          <w:color w:val="242424"/>
          <w:sz w:val="24"/>
          <w:szCs w:val="24"/>
        </w:rPr>
        <w:t>Гагинского</w:t>
      </w:r>
      <w:proofErr w:type="spellEnd"/>
      <w:r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муниципального округа от 21 марта 2023 года № 232 «Об утверждении </w:t>
      </w:r>
      <w:r w:rsidR="00FA63CA"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Положени</w:t>
      </w:r>
      <w:r w:rsidRPr="00CB2E6C">
        <w:rPr>
          <w:rFonts w:ascii="Arial" w:eastAsia="Times New Roman" w:hAnsi="Arial" w:cs="Arial"/>
          <w:color w:val="242424"/>
          <w:sz w:val="24"/>
          <w:szCs w:val="24"/>
        </w:rPr>
        <w:t>я</w:t>
      </w:r>
      <w:r w:rsidR="00FA63CA"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об отделе экономики и прогнозирования администрации </w:t>
      </w:r>
      <w:proofErr w:type="spellStart"/>
      <w:r w:rsidR="00FA63CA" w:rsidRPr="00CB2E6C">
        <w:rPr>
          <w:rFonts w:ascii="Arial" w:eastAsia="Times New Roman" w:hAnsi="Arial" w:cs="Arial"/>
          <w:color w:val="242424"/>
          <w:sz w:val="24"/>
          <w:szCs w:val="24"/>
        </w:rPr>
        <w:t>Гагинского</w:t>
      </w:r>
      <w:proofErr w:type="spellEnd"/>
      <w:r w:rsidR="00FA63CA"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муниципального </w:t>
      </w:r>
      <w:r w:rsidR="002A1836"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округа </w:t>
      </w:r>
      <w:r w:rsidR="00FA63CA" w:rsidRPr="00CB2E6C">
        <w:rPr>
          <w:rFonts w:ascii="Arial" w:eastAsia="Times New Roman" w:hAnsi="Arial" w:cs="Arial"/>
          <w:color w:val="242424"/>
          <w:sz w:val="24"/>
          <w:szCs w:val="24"/>
        </w:rPr>
        <w:t>Нижегородской области</w:t>
      </w:r>
      <w:r w:rsidRPr="00CB2E6C">
        <w:rPr>
          <w:rFonts w:ascii="Arial" w:eastAsia="Times New Roman" w:hAnsi="Arial" w:cs="Arial"/>
          <w:color w:val="242424"/>
          <w:sz w:val="24"/>
          <w:szCs w:val="24"/>
        </w:rPr>
        <w:t>» следующие изменения:</w:t>
      </w:r>
    </w:p>
    <w:p w:rsidR="00E909C8" w:rsidRPr="00CB2E6C" w:rsidRDefault="00E909C8" w:rsidP="00E909C8">
      <w:pPr>
        <w:pStyle w:val="a3"/>
        <w:numPr>
          <w:ilvl w:val="1"/>
          <w:numId w:val="14"/>
        </w:num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Раздел 2  «Пункт 2.9 исключить»;</w:t>
      </w:r>
    </w:p>
    <w:p w:rsidR="00FA63CA" w:rsidRPr="00CB2E6C" w:rsidRDefault="00E909C8" w:rsidP="00E909C8">
      <w:pPr>
        <w:pStyle w:val="a3"/>
        <w:numPr>
          <w:ilvl w:val="1"/>
          <w:numId w:val="14"/>
        </w:num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CB2E6C">
        <w:rPr>
          <w:rFonts w:ascii="Arial" w:eastAsia="Times New Roman" w:hAnsi="Arial" w:cs="Arial"/>
          <w:color w:val="242424"/>
          <w:sz w:val="24"/>
          <w:szCs w:val="24"/>
        </w:rPr>
        <w:t>Раздел 3 «Пункт 3.8 , с подпунктами 3.8.1 – 3.8.4 исключить»</w:t>
      </w:r>
    </w:p>
    <w:p w:rsidR="00FA63CA" w:rsidRPr="00CB2E6C" w:rsidRDefault="00E909C8" w:rsidP="00FA63CA">
      <w:p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CB2E6C">
        <w:rPr>
          <w:rFonts w:ascii="Arial" w:eastAsia="Times New Roman" w:hAnsi="Arial" w:cs="Arial"/>
          <w:color w:val="242424"/>
          <w:sz w:val="24"/>
          <w:szCs w:val="24"/>
        </w:rPr>
        <w:t>2</w:t>
      </w:r>
      <w:r w:rsidR="00FA63CA"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. Организационно-правовому отделу обеспечить размещение данного постановления на официальном сайте администрации. </w:t>
      </w:r>
    </w:p>
    <w:p w:rsidR="00FA63CA" w:rsidRPr="00CB2E6C" w:rsidRDefault="00FA63CA" w:rsidP="002A1836">
      <w:p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</w:p>
    <w:p w:rsidR="00E909C8" w:rsidRPr="00CB2E6C" w:rsidRDefault="00E909C8" w:rsidP="002A1836">
      <w:pPr>
        <w:spacing w:after="0" w:line="360" w:lineRule="auto"/>
        <w:jc w:val="both"/>
        <w:rPr>
          <w:rFonts w:ascii="Arial" w:eastAsia="Times New Roman" w:hAnsi="Arial" w:cs="Arial"/>
          <w:color w:val="242424"/>
          <w:sz w:val="24"/>
          <w:szCs w:val="24"/>
        </w:rPr>
      </w:pPr>
    </w:p>
    <w:p w:rsidR="00FA63CA" w:rsidRPr="00CB2E6C" w:rsidRDefault="00FA63CA" w:rsidP="00FA63CA">
      <w:pPr>
        <w:spacing w:after="125" w:line="199" w:lineRule="atLeast"/>
        <w:jc w:val="both"/>
        <w:rPr>
          <w:rFonts w:ascii="Arial" w:eastAsia="Times New Roman" w:hAnsi="Arial" w:cs="Arial"/>
          <w:color w:val="242424"/>
          <w:sz w:val="24"/>
          <w:szCs w:val="24"/>
        </w:rPr>
      </w:pPr>
    </w:p>
    <w:p w:rsidR="00FA63CA" w:rsidRPr="00CB2E6C" w:rsidRDefault="00FA63CA" w:rsidP="00FA63CA">
      <w:pPr>
        <w:spacing w:after="125" w:line="199" w:lineRule="atLeast"/>
        <w:jc w:val="both"/>
        <w:rPr>
          <w:rFonts w:ascii="Arial" w:eastAsia="Times New Roman" w:hAnsi="Arial" w:cs="Arial"/>
          <w:color w:val="242424"/>
          <w:sz w:val="24"/>
          <w:szCs w:val="24"/>
        </w:rPr>
      </w:pPr>
      <w:r w:rsidRPr="00CB2E6C">
        <w:rPr>
          <w:rFonts w:ascii="Arial" w:eastAsia="Times New Roman" w:hAnsi="Arial" w:cs="Arial"/>
          <w:color w:val="242424"/>
          <w:sz w:val="24"/>
          <w:szCs w:val="24"/>
        </w:rPr>
        <w:t xml:space="preserve">         Глава местного самоуправления                                           П.И.Кондаков </w:t>
      </w:r>
    </w:p>
    <w:p w:rsidR="00FA63CA" w:rsidRPr="00CB2E6C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FA63CA" w:rsidRPr="00CB2E6C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FA63CA" w:rsidRPr="00CB2E6C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FA63CA" w:rsidRPr="00CB2E6C" w:rsidRDefault="00FA63CA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E909C8" w:rsidRPr="00CB2E6C" w:rsidRDefault="00E909C8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E909C8" w:rsidRPr="00CB2E6C" w:rsidRDefault="00E909C8" w:rsidP="008A4E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sectPr w:rsidR="00E909C8" w:rsidRPr="00CB2E6C" w:rsidSect="007C7B99">
      <w:pgSz w:w="11906" w:h="16838"/>
      <w:pgMar w:top="85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CEE"/>
    <w:multiLevelType w:val="hybridMultilevel"/>
    <w:tmpl w:val="B8D0A7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F097EA6"/>
    <w:multiLevelType w:val="multilevel"/>
    <w:tmpl w:val="E4A63C6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2141D4"/>
    <w:multiLevelType w:val="multilevel"/>
    <w:tmpl w:val="69904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99457E"/>
    <w:multiLevelType w:val="hybridMultilevel"/>
    <w:tmpl w:val="8C3E8E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687481A"/>
    <w:multiLevelType w:val="singleLevel"/>
    <w:tmpl w:val="7CE2521E"/>
    <w:lvl w:ilvl="0">
      <w:start w:val="1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5">
    <w:nsid w:val="2E9B1FEF"/>
    <w:multiLevelType w:val="hybridMultilevel"/>
    <w:tmpl w:val="B97EA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136EC"/>
    <w:multiLevelType w:val="hybridMultilevel"/>
    <w:tmpl w:val="8CA8A5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DF92B29"/>
    <w:multiLevelType w:val="multilevel"/>
    <w:tmpl w:val="E4A63C6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EB67A7C"/>
    <w:multiLevelType w:val="multilevel"/>
    <w:tmpl w:val="E4A63C6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0995F7B"/>
    <w:multiLevelType w:val="multilevel"/>
    <w:tmpl w:val="E4A63C6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D8C44ED"/>
    <w:multiLevelType w:val="multilevel"/>
    <w:tmpl w:val="CC5698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2B2321E"/>
    <w:multiLevelType w:val="singleLevel"/>
    <w:tmpl w:val="D1402080"/>
    <w:lvl w:ilvl="0">
      <w:start w:val="4"/>
      <w:numFmt w:val="decimal"/>
      <w:lvlText w:val="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2">
    <w:nsid w:val="73846099"/>
    <w:multiLevelType w:val="multilevel"/>
    <w:tmpl w:val="59768A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7B5E131E"/>
    <w:multiLevelType w:val="hybridMultilevel"/>
    <w:tmpl w:val="1542CA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3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A4E4D"/>
    <w:rsid w:val="000001A4"/>
    <w:rsid w:val="000432CE"/>
    <w:rsid w:val="000618C7"/>
    <w:rsid w:val="00067951"/>
    <w:rsid w:val="000B35F5"/>
    <w:rsid w:val="000E07E9"/>
    <w:rsid w:val="000F1421"/>
    <w:rsid w:val="00124FA8"/>
    <w:rsid w:val="00136705"/>
    <w:rsid w:val="0016072B"/>
    <w:rsid w:val="00212993"/>
    <w:rsid w:val="002659EA"/>
    <w:rsid w:val="00271026"/>
    <w:rsid w:val="00286E08"/>
    <w:rsid w:val="002A1836"/>
    <w:rsid w:val="002A420A"/>
    <w:rsid w:val="002B3280"/>
    <w:rsid w:val="002D6F58"/>
    <w:rsid w:val="0031457C"/>
    <w:rsid w:val="00320074"/>
    <w:rsid w:val="003A5BF7"/>
    <w:rsid w:val="0045717D"/>
    <w:rsid w:val="00471CCF"/>
    <w:rsid w:val="00492C23"/>
    <w:rsid w:val="004B06C3"/>
    <w:rsid w:val="00540F4B"/>
    <w:rsid w:val="005A3B18"/>
    <w:rsid w:val="00666674"/>
    <w:rsid w:val="0075168A"/>
    <w:rsid w:val="00764F4E"/>
    <w:rsid w:val="00766776"/>
    <w:rsid w:val="007A2571"/>
    <w:rsid w:val="007C7B99"/>
    <w:rsid w:val="00801DB5"/>
    <w:rsid w:val="00833668"/>
    <w:rsid w:val="008439C4"/>
    <w:rsid w:val="00864D9C"/>
    <w:rsid w:val="00865563"/>
    <w:rsid w:val="008A4E4D"/>
    <w:rsid w:val="008B48F0"/>
    <w:rsid w:val="008D642B"/>
    <w:rsid w:val="00904FA4"/>
    <w:rsid w:val="00926590"/>
    <w:rsid w:val="00A5587F"/>
    <w:rsid w:val="00AA2C75"/>
    <w:rsid w:val="00AA4E3D"/>
    <w:rsid w:val="00AD727E"/>
    <w:rsid w:val="00AE152D"/>
    <w:rsid w:val="00BC5E14"/>
    <w:rsid w:val="00BC5F61"/>
    <w:rsid w:val="00BD6ED7"/>
    <w:rsid w:val="00C03C8D"/>
    <w:rsid w:val="00C17CDE"/>
    <w:rsid w:val="00CB0D1D"/>
    <w:rsid w:val="00CB2E6C"/>
    <w:rsid w:val="00CB3CB3"/>
    <w:rsid w:val="00D01A6C"/>
    <w:rsid w:val="00D377E5"/>
    <w:rsid w:val="00D74E66"/>
    <w:rsid w:val="00DE3ACF"/>
    <w:rsid w:val="00E169C3"/>
    <w:rsid w:val="00E5283B"/>
    <w:rsid w:val="00E909C8"/>
    <w:rsid w:val="00ED5738"/>
    <w:rsid w:val="00EF27F3"/>
    <w:rsid w:val="00FA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D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6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3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27</cp:revision>
  <cp:lastPrinted>2022-02-17T07:22:00Z</cp:lastPrinted>
  <dcterms:created xsi:type="dcterms:W3CDTF">2015-06-10T11:22:00Z</dcterms:created>
  <dcterms:modified xsi:type="dcterms:W3CDTF">2024-12-13T05:42:00Z</dcterms:modified>
</cp:coreProperties>
</file>